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613400" cy="2270760"/>
                <wp:effectExtent l="0" t="0" r="25400" b="1524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27076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42pt;height:178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" filled="f" strokecolor="#76923c [2406]" strokeweight="1pt"/>
            </w:pict>
          </mc:Fallback>
        </mc:AlternateContent>
      </w:r>
      <w:r w:rsidR="007E1018">
        <w:rPr>
          <w:rFonts w:ascii="Arial" w:hAnsi="Arial" w:cs="Arial"/>
          <w:b/>
          <w:color w:val="76923C" w:themeColor="accent3" w:themeShade="BF"/>
          <w:sz w:val="28"/>
          <w:szCs w:val="28"/>
        </w:rPr>
        <w:t>SILLY SPIDERS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E511FB">
        <w:rPr>
          <w:rFonts w:ascii="Arial" w:hAnsi="Arial" w:cs="Arial"/>
        </w:rPr>
        <w:t xml:space="preserve"> </w:t>
      </w:r>
      <w:r w:rsidR="00E511FB">
        <w:rPr>
          <w:rFonts w:ascii="Arial" w:hAnsi="Arial" w:cs="Arial"/>
        </w:rPr>
        <w:tab/>
        <w:t>1 à 4</w:t>
      </w:r>
    </w:p>
    <w:p w:rsidR="007E1018" w:rsidRDefault="000E4464" w:rsidP="007E1018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511FB">
        <w:rPr>
          <w:rFonts w:ascii="Arial" w:hAnsi="Arial" w:cs="Arial"/>
        </w:rPr>
        <w:t>PDF "règle du jeu"</w:t>
      </w:r>
    </w:p>
    <w:p w:rsidR="00E511FB" w:rsidRDefault="00E511FB" w:rsidP="00E511F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</w:t>
      </w:r>
      <w:proofErr w:type="spellStart"/>
      <w:r>
        <w:rPr>
          <w:rFonts w:ascii="Arial" w:hAnsi="Arial" w:cs="Arial"/>
        </w:rPr>
        <w:t>silly</w:t>
      </w:r>
      <w:proofErr w:type="spellEnd"/>
      <w:r>
        <w:rPr>
          <w:rFonts w:ascii="Arial" w:hAnsi="Arial" w:cs="Arial"/>
        </w:rPr>
        <w:t xml:space="preserve"> spiders" </w:t>
      </w:r>
    </w:p>
    <w:p w:rsidR="00E511FB" w:rsidRDefault="00843EF2" w:rsidP="00E511F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Quatre</w:t>
      </w:r>
      <w:r w:rsidR="00E511FB">
        <w:rPr>
          <w:rFonts w:ascii="Arial" w:hAnsi="Arial" w:cs="Arial"/>
        </w:rPr>
        <w:t xml:space="preserve"> dé</w:t>
      </w:r>
      <w:r>
        <w:rPr>
          <w:rFonts w:ascii="Arial" w:hAnsi="Arial" w:cs="Arial"/>
        </w:rPr>
        <w:t>s</w:t>
      </w:r>
      <w:r w:rsidR="00E511FB">
        <w:rPr>
          <w:rFonts w:ascii="Arial" w:hAnsi="Arial" w:cs="Arial"/>
        </w:rPr>
        <w:t xml:space="preserve"> à six faces</w:t>
      </w:r>
    </w:p>
    <w:p w:rsidR="00E511FB" w:rsidRDefault="00E511FB" w:rsidP="00E511F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Plusieurs feuilles de papier ordinaire (½  journée activité)</w:t>
      </w:r>
    </w:p>
    <w:p w:rsidR="00E511FB" w:rsidRDefault="00E511FB" w:rsidP="00E511F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crayons de couleur </w:t>
      </w:r>
    </w:p>
    <w:p w:rsidR="00B56704" w:rsidRDefault="00B56704" w:rsidP="00E511F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B56704" w:rsidRDefault="00B56704" w:rsidP="00E511F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E511FB" w:rsidRDefault="00E511FB" w:rsidP="00E511FB">
      <w:pPr>
        <w:spacing w:after="0"/>
        <w:ind w:left="2124"/>
        <w:jc w:val="both"/>
        <w:rPr>
          <w:rFonts w:ascii="Arial" w:hAnsi="Arial" w:cs="Arial"/>
        </w:rPr>
      </w:pPr>
    </w:p>
    <w:p w:rsidR="007E1018" w:rsidRDefault="007E1018" w:rsidP="007E1018">
      <w:pPr>
        <w:spacing w:after="0"/>
        <w:jc w:val="both"/>
        <w:rPr>
          <w:rFonts w:ascii="Arial" w:hAnsi="Arial" w:cs="Arial"/>
        </w:rPr>
      </w:pPr>
    </w:p>
    <w:p w:rsidR="00687DE3" w:rsidRPr="00E511FB" w:rsidRDefault="00687DE3" w:rsidP="00E511FB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8C34EA" w:rsidP="008B4316">
      <w:pPr>
        <w:spacing w:line="240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8B4316">
        <w:rPr>
          <w:rFonts w:ascii="Arial" w:hAnsi="Arial" w:cs="Arial"/>
          <w:b/>
        </w:rPr>
        <w:t>e jeu consiste à</w:t>
      </w:r>
      <w:r w:rsidR="00B56704" w:rsidRPr="00B56704">
        <w:rPr>
          <w:rFonts w:ascii="Arial" w:hAnsi="Arial" w:cs="Arial"/>
          <w:b/>
        </w:rPr>
        <w:t xml:space="preserve"> dessiner une araignée et </w:t>
      </w:r>
      <w:r w:rsidR="00CC798C">
        <w:rPr>
          <w:rFonts w:ascii="Arial" w:hAnsi="Arial" w:cs="Arial"/>
          <w:b/>
        </w:rPr>
        <w:t>à</w:t>
      </w:r>
      <w:r w:rsidR="00B56704" w:rsidRPr="00B56704">
        <w:rPr>
          <w:rFonts w:ascii="Arial" w:hAnsi="Arial" w:cs="Arial"/>
          <w:b/>
        </w:rPr>
        <w:t xml:space="preserve"> la décrire en mentionnant </w:t>
      </w:r>
      <w:r w:rsidR="00CC798C">
        <w:rPr>
          <w:rFonts w:ascii="Arial" w:hAnsi="Arial" w:cs="Arial"/>
          <w:b/>
        </w:rPr>
        <w:t>l</w:t>
      </w:r>
      <w:r w:rsidR="00B56704" w:rsidRPr="00B56704">
        <w:rPr>
          <w:rFonts w:ascii="Arial" w:hAnsi="Arial" w:cs="Arial"/>
          <w:b/>
        </w:rPr>
        <w:t>es différentes parties d</w:t>
      </w:r>
      <w:r w:rsidR="00CC798C">
        <w:rPr>
          <w:rFonts w:ascii="Arial" w:hAnsi="Arial" w:cs="Arial"/>
          <w:b/>
        </w:rPr>
        <w:t>e son</w:t>
      </w:r>
      <w:r w:rsidR="00B56704" w:rsidRPr="00B56704">
        <w:rPr>
          <w:rFonts w:ascii="Arial" w:hAnsi="Arial" w:cs="Arial"/>
          <w:b/>
        </w:rPr>
        <w:t xml:space="preserve"> corps en anglais</w:t>
      </w:r>
      <w:r>
        <w:rPr>
          <w:rFonts w:ascii="Arial" w:hAnsi="Arial" w:cs="Arial"/>
          <w:b/>
        </w:rPr>
        <w:t xml:space="preserve"> et en comptant jusqu'à 6</w:t>
      </w:r>
      <w:r w:rsidR="00B56704" w:rsidRPr="00B56704">
        <w:rPr>
          <w:rFonts w:ascii="Arial" w:hAnsi="Arial" w:cs="Arial"/>
          <w:b/>
        </w:rPr>
        <w:t>.</w:t>
      </w:r>
      <w:r w:rsidR="00B56704" w:rsidRPr="00B56704">
        <w:rPr>
          <w:rFonts w:ascii="Calibri" w:eastAsia="Helvetica Neue" w:hAnsi="Calibri" w:cs="Calibri"/>
          <w:color w:val="000000"/>
          <w:bdr w:val="nil"/>
          <w:lang w:eastAsia="fr-FR"/>
        </w:rPr>
        <w:t xml:space="preserve"> </w:t>
      </w:r>
    </w:p>
    <w:p w:rsidR="000E4464" w:rsidRPr="00177EC9" w:rsidRDefault="000E4464" w:rsidP="00E511FB">
      <w:pPr>
        <w:spacing w:line="240" w:lineRule="auto"/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E511FB">
      <w:pPr>
        <w:pStyle w:val="Paragraphedeliste"/>
        <w:numPr>
          <w:ilvl w:val="0"/>
          <w:numId w:val="5"/>
        </w:numPr>
        <w:spacing w:line="240" w:lineRule="auto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E511FB">
      <w:pPr>
        <w:pStyle w:val="Paragraphedeliste"/>
        <w:spacing w:line="240" w:lineRule="auto"/>
        <w:rPr>
          <w:rFonts w:ascii="Arial" w:hAnsi="Arial" w:cs="Arial"/>
          <w:b/>
          <w:color w:val="76923C" w:themeColor="accent3" w:themeShade="BF"/>
        </w:rPr>
      </w:pPr>
    </w:p>
    <w:p w:rsidR="00E511FB" w:rsidRDefault="00E511FB" w:rsidP="00E511FB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</w:rPr>
      </w:pPr>
      <w:r w:rsidRPr="00E511FB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>éunir les élèves</w:t>
      </w:r>
      <w:r w:rsidRPr="00E511FB">
        <w:rPr>
          <w:rFonts w:ascii="Arial" w:hAnsi="Arial" w:cs="Arial"/>
          <w:b/>
        </w:rPr>
        <w:t xml:space="preserve"> (maximum 4) autour de la fiche "Silly Spiders". (Voir </w:t>
      </w:r>
      <w:r>
        <w:rPr>
          <w:rFonts w:ascii="Arial" w:hAnsi="Arial" w:cs="Arial"/>
          <w:b/>
        </w:rPr>
        <w:t xml:space="preserve">PDF "Silly spiders") </w:t>
      </w:r>
    </w:p>
    <w:p w:rsidR="00E511FB" w:rsidRPr="00E511FB" w:rsidRDefault="00E511FB" w:rsidP="00E511FB">
      <w:pPr>
        <w:pStyle w:val="Paragraphedeliste"/>
        <w:spacing w:line="240" w:lineRule="auto"/>
        <w:jc w:val="both"/>
        <w:rPr>
          <w:rFonts w:ascii="Arial" w:hAnsi="Arial" w:cs="Arial"/>
          <w:b/>
        </w:rPr>
      </w:pPr>
    </w:p>
    <w:p w:rsidR="008B4316" w:rsidRDefault="00E511FB" w:rsidP="008B4316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</w:rPr>
      </w:pPr>
      <w:r w:rsidRPr="00E511FB">
        <w:rPr>
          <w:rFonts w:ascii="Arial" w:hAnsi="Arial" w:cs="Arial"/>
          <w:b/>
        </w:rPr>
        <w:t>Me</w:t>
      </w:r>
      <w:r w:rsidR="00B56704">
        <w:rPr>
          <w:rFonts w:ascii="Arial" w:hAnsi="Arial" w:cs="Arial"/>
          <w:b/>
        </w:rPr>
        <w:t>ttre à disposition de chaque élève</w:t>
      </w:r>
      <w:r w:rsidRPr="00E511FB">
        <w:rPr>
          <w:rFonts w:ascii="Arial" w:hAnsi="Arial" w:cs="Arial"/>
          <w:b/>
        </w:rPr>
        <w:t xml:space="preserve"> du papier ordinaire, des crayons de couleur et un dé à 6 faces.</w:t>
      </w:r>
    </w:p>
    <w:p w:rsidR="008B4316" w:rsidRPr="008B4316" w:rsidRDefault="008B4316" w:rsidP="008B4316">
      <w:pPr>
        <w:pStyle w:val="Paragraphedeliste"/>
        <w:rPr>
          <w:rFonts w:ascii="Arial" w:hAnsi="Arial" w:cs="Arial"/>
          <w:b/>
        </w:rPr>
      </w:pPr>
    </w:p>
    <w:p w:rsidR="00E511FB" w:rsidRPr="008B4316" w:rsidRDefault="008C34EA" w:rsidP="008B4316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Chacun-e</w:t>
      </w:r>
      <w:proofErr w:type="spellEnd"/>
      <w:r>
        <w:rPr>
          <w:rFonts w:ascii="Arial" w:hAnsi="Arial" w:cs="Arial"/>
          <w:b/>
        </w:rPr>
        <w:t xml:space="preserve"> leur</w:t>
      </w:r>
      <w:r w:rsidR="00B56704" w:rsidRPr="008B4316">
        <w:rPr>
          <w:rFonts w:ascii="Arial" w:hAnsi="Arial" w:cs="Arial"/>
          <w:b/>
        </w:rPr>
        <w:t xml:space="preserve"> tour, les élèves </w:t>
      </w:r>
      <w:r w:rsidR="00E511FB" w:rsidRPr="008B4316">
        <w:rPr>
          <w:rFonts w:ascii="Arial" w:hAnsi="Arial" w:cs="Arial"/>
          <w:b/>
        </w:rPr>
        <w:t xml:space="preserve">lancent le dé et prononcent le chiffre </w:t>
      </w:r>
      <w:r w:rsidR="008B4316">
        <w:rPr>
          <w:rFonts w:ascii="Arial" w:hAnsi="Arial" w:cs="Arial"/>
          <w:b/>
        </w:rPr>
        <w:t>affiché</w:t>
      </w:r>
      <w:r w:rsidR="00E511FB" w:rsidRPr="008B4316">
        <w:rPr>
          <w:rFonts w:ascii="Arial" w:hAnsi="Arial" w:cs="Arial"/>
          <w:b/>
        </w:rPr>
        <w:t xml:space="preserve"> ainsi que la partie du corps qu'ils</w:t>
      </w:r>
      <w:r w:rsidR="00B56704" w:rsidRPr="008B4316">
        <w:rPr>
          <w:rFonts w:ascii="Arial" w:hAnsi="Arial" w:cs="Arial"/>
          <w:b/>
        </w:rPr>
        <w:t xml:space="preserve"> et elles</w:t>
      </w:r>
      <w:r w:rsidR="00E511FB" w:rsidRPr="008B4316">
        <w:rPr>
          <w:rFonts w:ascii="Arial" w:hAnsi="Arial" w:cs="Arial"/>
          <w:b/>
        </w:rPr>
        <w:t xml:space="preserve"> s'apprêtent à</w:t>
      </w:r>
      <w:r w:rsidR="00B56704" w:rsidRPr="008B4316">
        <w:rPr>
          <w:rFonts w:ascii="Arial" w:hAnsi="Arial" w:cs="Arial"/>
          <w:b/>
        </w:rPr>
        <w:t xml:space="preserve"> dessiner en anglais. Puis, les élèves </w:t>
      </w:r>
      <w:r w:rsidR="00E511FB" w:rsidRPr="008B4316">
        <w:rPr>
          <w:rFonts w:ascii="Arial" w:hAnsi="Arial" w:cs="Arial"/>
          <w:b/>
        </w:rPr>
        <w:t>se réfèrent au tableau "Silly Spiders" pour identifier et dessiner la partie du corps de l'araignée correspondant au croisement entre le chiffre tiré (ligne) et le tour du lancer (colonne).</w:t>
      </w:r>
    </w:p>
    <w:p w:rsidR="00E511FB" w:rsidRPr="00E511FB" w:rsidRDefault="00E511FB" w:rsidP="00E511FB">
      <w:pPr>
        <w:pStyle w:val="Paragraphedeliste"/>
        <w:spacing w:line="240" w:lineRule="auto"/>
        <w:jc w:val="both"/>
        <w:rPr>
          <w:rFonts w:ascii="Arial" w:hAnsi="Arial" w:cs="Arial"/>
          <w:b/>
        </w:rPr>
      </w:pPr>
    </w:p>
    <w:p w:rsidR="00E511FB" w:rsidRPr="00E511FB" w:rsidRDefault="00E511FB" w:rsidP="00E511FB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</w:rPr>
      </w:pPr>
      <w:r w:rsidRPr="00E511FB">
        <w:rPr>
          <w:rFonts w:ascii="Arial" w:hAnsi="Arial" w:cs="Arial"/>
          <w:b/>
        </w:rPr>
        <w:t>Il y a en to</w:t>
      </w:r>
      <w:r w:rsidR="00B56704">
        <w:rPr>
          <w:rFonts w:ascii="Arial" w:hAnsi="Arial" w:cs="Arial"/>
          <w:b/>
        </w:rPr>
        <w:t xml:space="preserve">ut 4 tours. A chaque tour, les élèves </w:t>
      </w:r>
      <w:r w:rsidRPr="00E511FB">
        <w:rPr>
          <w:rFonts w:ascii="Arial" w:hAnsi="Arial" w:cs="Arial"/>
          <w:b/>
        </w:rPr>
        <w:t>devront dessiner une partie spécifique du corps de l'araignée.</w:t>
      </w:r>
    </w:p>
    <w:p w:rsidR="00E511FB" w:rsidRDefault="00E511FB" w:rsidP="00615B29">
      <w:pPr>
        <w:spacing w:line="240" w:lineRule="auto"/>
        <w:ind w:left="3540"/>
        <w:rPr>
          <w:rFonts w:ascii="Arial" w:hAnsi="Arial" w:cs="Arial"/>
          <w:b/>
        </w:rPr>
      </w:pPr>
      <w:bookmarkStart w:id="0" w:name="_GoBack"/>
      <w:r w:rsidRPr="00E511FB">
        <w:rPr>
          <w:rFonts w:ascii="Arial" w:hAnsi="Arial" w:cs="Arial"/>
          <w:b/>
        </w:rPr>
        <w:t>1</w:t>
      </w:r>
      <w:r w:rsidRPr="00CC798C">
        <w:rPr>
          <w:rFonts w:ascii="Arial" w:hAnsi="Arial" w:cs="Arial"/>
          <w:b/>
          <w:vertAlign w:val="superscript"/>
        </w:rPr>
        <w:t>er</w:t>
      </w:r>
      <w:r w:rsidRPr="00E511FB">
        <w:rPr>
          <w:rFonts w:ascii="Arial" w:hAnsi="Arial" w:cs="Arial"/>
          <w:b/>
        </w:rPr>
        <w:t xml:space="preserve"> tour – corps</w:t>
      </w:r>
    </w:p>
    <w:p w:rsidR="00E511FB" w:rsidRPr="00E511FB" w:rsidRDefault="00E511FB" w:rsidP="00615B29">
      <w:pPr>
        <w:spacing w:line="240" w:lineRule="auto"/>
        <w:ind w:left="3540"/>
        <w:rPr>
          <w:rFonts w:ascii="Arial" w:hAnsi="Arial" w:cs="Arial"/>
          <w:b/>
        </w:rPr>
      </w:pPr>
      <w:r w:rsidRPr="00E511FB">
        <w:rPr>
          <w:rFonts w:ascii="Arial" w:hAnsi="Arial" w:cs="Arial"/>
          <w:b/>
        </w:rPr>
        <w:t>2</w:t>
      </w:r>
      <w:r w:rsidRPr="00CC798C">
        <w:rPr>
          <w:rFonts w:ascii="Arial" w:hAnsi="Arial" w:cs="Arial"/>
          <w:b/>
          <w:vertAlign w:val="superscript"/>
        </w:rPr>
        <w:t>e</w:t>
      </w:r>
      <w:r w:rsidRPr="00E511FB">
        <w:rPr>
          <w:rFonts w:ascii="Arial" w:hAnsi="Arial" w:cs="Arial"/>
          <w:b/>
        </w:rPr>
        <w:t xml:space="preserve"> tour – pat</w:t>
      </w:r>
      <w:r w:rsidR="008C34EA">
        <w:rPr>
          <w:rFonts w:ascii="Arial" w:hAnsi="Arial" w:cs="Arial"/>
          <w:b/>
        </w:rPr>
        <w:t>t</w:t>
      </w:r>
      <w:r w:rsidRPr="00E511FB">
        <w:rPr>
          <w:rFonts w:ascii="Arial" w:hAnsi="Arial" w:cs="Arial"/>
          <w:b/>
        </w:rPr>
        <w:t>es</w:t>
      </w:r>
    </w:p>
    <w:p w:rsidR="00E511FB" w:rsidRPr="00E511FB" w:rsidRDefault="00E511FB" w:rsidP="00615B29">
      <w:pPr>
        <w:spacing w:line="240" w:lineRule="auto"/>
        <w:ind w:left="3540"/>
        <w:rPr>
          <w:rFonts w:ascii="Arial" w:hAnsi="Arial" w:cs="Arial"/>
          <w:b/>
        </w:rPr>
      </w:pPr>
      <w:r w:rsidRPr="00E511FB">
        <w:rPr>
          <w:rFonts w:ascii="Arial" w:hAnsi="Arial" w:cs="Arial"/>
          <w:b/>
        </w:rPr>
        <w:t>3</w:t>
      </w:r>
      <w:r w:rsidR="00CC798C" w:rsidRPr="00CC798C">
        <w:rPr>
          <w:rFonts w:ascii="Arial" w:hAnsi="Arial" w:cs="Arial"/>
          <w:b/>
          <w:vertAlign w:val="superscript"/>
        </w:rPr>
        <w:t>e</w:t>
      </w:r>
      <w:r w:rsidRPr="00E511FB">
        <w:rPr>
          <w:rFonts w:ascii="Arial" w:hAnsi="Arial" w:cs="Arial"/>
          <w:b/>
        </w:rPr>
        <w:t xml:space="preserve"> tour – yeux</w:t>
      </w:r>
    </w:p>
    <w:p w:rsidR="00E511FB" w:rsidRPr="00E511FB" w:rsidRDefault="00E511FB" w:rsidP="00615B29">
      <w:pPr>
        <w:spacing w:line="240" w:lineRule="auto"/>
        <w:ind w:left="3540"/>
        <w:rPr>
          <w:rFonts w:ascii="Arial" w:hAnsi="Arial" w:cs="Arial"/>
          <w:b/>
        </w:rPr>
      </w:pPr>
      <w:r w:rsidRPr="00E511FB">
        <w:rPr>
          <w:rFonts w:ascii="Arial" w:hAnsi="Arial" w:cs="Arial"/>
          <w:b/>
        </w:rPr>
        <w:t>4</w:t>
      </w:r>
      <w:r w:rsidRPr="00CC798C">
        <w:rPr>
          <w:rFonts w:ascii="Arial" w:hAnsi="Arial" w:cs="Arial"/>
          <w:b/>
          <w:vertAlign w:val="superscript"/>
        </w:rPr>
        <w:t>e</w:t>
      </w:r>
      <w:r w:rsidRPr="00E511FB">
        <w:rPr>
          <w:rFonts w:ascii="Arial" w:hAnsi="Arial" w:cs="Arial"/>
          <w:b/>
        </w:rPr>
        <w:t xml:space="preserve"> tour – bouche / dents</w:t>
      </w:r>
    </w:p>
    <w:bookmarkEnd w:id="0"/>
    <w:p w:rsidR="004B3F3D" w:rsidRPr="00E511FB" w:rsidRDefault="008C34EA" w:rsidP="008B4316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Optionnel : A</w:t>
      </w:r>
      <w:r w:rsidR="00E511FB" w:rsidRPr="00E511FB">
        <w:rPr>
          <w:rFonts w:ascii="Arial" w:hAnsi="Arial" w:cs="Arial"/>
          <w:b/>
        </w:rPr>
        <w:t xml:space="preserve"> la fin, chaque </w:t>
      </w:r>
      <w:r w:rsidR="00E511FB">
        <w:rPr>
          <w:rFonts w:ascii="Arial" w:hAnsi="Arial" w:cs="Arial"/>
          <w:b/>
        </w:rPr>
        <w:t>élève</w:t>
      </w:r>
      <w:r w:rsidR="00E511FB" w:rsidRPr="00E511FB">
        <w:rPr>
          <w:rFonts w:ascii="Arial" w:hAnsi="Arial" w:cs="Arial"/>
          <w:b/>
        </w:rPr>
        <w:t xml:space="preserve"> décrit son araignée aux autres </w:t>
      </w:r>
      <w:r w:rsidR="00E511FB">
        <w:rPr>
          <w:rFonts w:ascii="Arial" w:hAnsi="Arial" w:cs="Arial"/>
          <w:b/>
        </w:rPr>
        <w:t xml:space="preserve">personnes </w:t>
      </w:r>
      <w:r w:rsidR="00E511FB" w:rsidRPr="00E511FB">
        <w:rPr>
          <w:rFonts w:ascii="Arial" w:hAnsi="Arial" w:cs="Arial"/>
          <w:b/>
        </w:rPr>
        <w:t>en anglais.</w:t>
      </w:r>
    </w:p>
    <w:sectPr w:rsidR="004B3F3D" w:rsidRPr="00E511FB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9D0" w:rsidRDefault="006739D0" w:rsidP="00687DE3">
      <w:pPr>
        <w:spacing w:after="0" w:line="240" w:lineRule="auto"/>
      </w:pPr>
      <w:r>
        <w:separator/>
      </w:r>
    </w:p>
  </w:endnote>
  <w:endnote w:type="continuationSeparator" w:id="0">
    <w:p w:rsidR="006739D0" w:rsidRDefault="006739D0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9D0" w:rsidRDefault="006739D0" w:rsidP="00687DE3">
      <w:pPr>
        <w:spacing w:after="0" w:line="240" w:lineRule="auto"/>
      </w:pPr>
      <w:r>
        <w:separator/>
      </w:r>
    </w:p>
  </w:footnote>
  <w:footnote w:type="continuationSeparator" w:id="0">
    <w:p w:rsidR="006739D0" w:rsidRDefault="006739D0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F707B"/>
    <w:rsid w:val="004163C9"/>
    <w:rsid w:val="0048329B"/>
    <w:rsid w:val="004A3EDD"/>
    <w:rsid w:val="004B3F3D"/>
    <w:rsid w:val="00507F03"/>
    <w:rsid w:val="00615B29"/>
    <w:rsid w:val="006739D0"/>
    <w:rsid w:val="00687DE3"/>
    <w:rsid w:val="007E1018"/>
    <w:rsid w:val="00843EF2"/>
    <w:rsid w:val="008B4316"/>
    <w:rsid w:val="008C34EA"/>
    <w:rsid w:val="00B431DF"/>
    <w:rsid w:val="00B56704"/>
    <w:rsid w:val="00C113DD"/>
    <w:rsid w:val="00C45E62"/>
    <w:rsid w:val="00CC798C"/>
    <w:rsid w:val="00D61C79"/>
    <w:rsid w:val="00DA1C6D"/>
    <w:rsid w:val="00DF4D32"/>
    <w:rsid w:val="00DF5E50"/>
    <w:rsid w:val="00E5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570306B1.dotm</Template>
  <TotalTime>2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2019-07-22T13:50:00Z</dcterms:created>
  <dcterms:modified xsi:type="dcterms:W3CDTF">2019-07-26T08:18:00Z</dcterms:modified>
</cp:coreProperties>
</file>